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59" w:rsidRPr="00B81513" w:rsidRDefault="009C5028">
      <w:pPr>
        <w:ind w:hanging="567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21356FA" wp14:editId="1AFCA3F1">
            <wp:simplePos x="0" y="0"/>
            <wp:positionH relativeFrom="column">
              <wp:posOffset>-593725</wp:posOffset>
            </wp:positionH>
            <wp:positionV relativeFrom="paragraph">
              <wp:posOffset>-548640</wp:posOffset>
            </wp:positionV>
            <wp:extent cx="2628900" cy="29778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f163e199c9e8f8b3fc6e70df0d113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7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УСЛОВИЯ </w:t>
      </w:r>
      <w:proofErr w:type="gramStart"/>
      <w:r w:rsidR="00B81513" w:rsidRPr="00B81513">
        <w:rPr>
          <w:rFonts w:ascii="Times New Roman" w:eastAsia="Times New Roman" w:hAnsi="Times New Roman" w:cs="Times New Roman"/>
          <w:b/>
          <w:sz w:val="28"/>
        </w:rPr>
        <w:t>ФОРМИРОВАНИЕ  ПРЕДПОСЫЛОК</w:t>
      </w:r>
      <w:proofErr w:type="gramEnd"/>
      <w:r w:rsidR="000768D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81513" w:rsidRPr="00B81513">
        <w:rPr>
          <w:rFonts w:ascii="Times New Roman" w:eastAsia="Times New Roman" w:hAnsi="Times New Roman" w:cs="Times New Roman"/>
          <w:b/>
          <w:sz w:val="28"/>
        </w:rPr>
        <w:t>ФУНКЦИОНАЛЬНОЙ МАТЕМАТИЧЕСКОЙ ГРАМОТНОСТИ У ДЕТЕЙ ДОШКОЛЬНОГО ВОЗРАСТА</w:t>
      </w:r>
    </w:p>
    <w:p w:rsidR="00895459" w:rsidRDefault="00895459">
      <w:pPr>
        <w:ind w:hanging="567"/>
        <w:rPr>
          <w:rFonts w:ascii="Times New Roman" w:eastAsia="Times New Roman" w:hAnsi="Times New Roman" w:cs="Times New Roman"/>
          <w:sz w:val="28"/>
        </w:rPr>
      </w:pPr>
    </w:p>
    <w:p w:rsidR="00895459" w:rsidRDefault="00674AA5" w:rsidP="000768D1">
      <w:pPr>
        <w:spacing w:line="240" w:lineRule="auto"/>
        <w:ind w:left="-426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</w:t>
      </w:r>
      <w:r w:rsidR="000768D1">
        <w:rPr>
          <w:rFonts w:ascii="Times New Roman" w:eastAsia="Times New Roman" w:hAnsi="Times New Roman" w:cs="Times New Roman"/>
          <w:sz w:val="28"/>
        </w:rPr>
        <w:t>ия и социальных отношений.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895459" w:rsidRDefault="00674AA5">
      <w:pPr>
        <w:spacing w:line="240" w:lineRule="auto"/>
        <w:ind w:hanging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А.А.Леонтьев</w:t>
      </w:r>
    </w:p>
    <w:p w:rsidR="00895459" w:rsidRDefault="00674AA5" w:rsidP="00A17210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768D1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предшкольный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период воспитания.        </w:t>
      </w:r>
    </w:p>
    <w:p w:rsidR="00895459" w:rsidRDefault="00674AA5" w:rsidP="00A17210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768D1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>Функциональная грамотность, как средство раскрытия учебных навыков и возможностей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895459" w:rsidRDefault="00674AA5" w:rsidP="00A17210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768D1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Особое значение придаю формированию математической грамотности. Главной задачей занятий ФЭМП является развитие словесно - логического мышления.Дело в том, что в дошкольном возрасте у детей хорошо развита механическая память. Для них не составляет труда запомнить  порядковый и обратный счет. Однако осмысленно решать подобные примеры дети не могут, так как мышление у них наглядно-действенное и наглядно-образное.Между тем,  придя в школу, ребенок с первых дней должен продемонстрировать свои интеллектуальные и личностные качества. Теперь ему уже  будет мало воспроизвести по памяти тот или иной учебный материал.  Он должен показать умение анализировать, сравнивать, делать обобщающие выводы, выражать их в речи, он должен видеть определенные закономерности или их нарушение, предлагать и обосновывать свои варианты решения учебных задач, выслушивать и оценивать варианты ответов других детей, осуществлять самоконтроль и самооценку.</w:t>
      </w:r>
    </w:p>
    <w:p w:rsidR="00895459" w:rsidRDefault="000768D1" w:rsidP="00A17210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674AA5">
        <w:rPr>
          <w:rFonts w:ascii="Times New Roman" w:eastAsia="Times New Roman" w:hAnsi="Times New Roman" w:cs="Times New Roman"/>
          <w:sz w:val="28"/>
        </w:rPr>
        <w:t xml:space="preserve">Передо мной встала проблема: </w:t>
      </w:r>
      <w:r w:rsidR="00674AA5">
        <w:rPr>
          <w:rFonts w:ascii="Times New Roman" w:eastAsia="Times New Roman" w:hAnsi="Times New Roman" w:cs="Times New Roman"/>
          <w:color w:val="000000"/>
          <w:sz w:val="28"/>
        </w:rPr>
        <w:t xml:space="preserve">какие приемы и методы использовать для того, чтобы детям </w:t>
      </w:r>
      <w:proofErr w:type="gramStart"/>
      <w:r w:rsidR="00674AA5">
        <w:rPr>
          <w:rFonts w:ascii="Times New Roman" w:eastAsia="Times New Roman" w:hAnsi="Times New Roman" w:cs="Times New Roman"/>
          <w:color w:val="000000"/>
          <w:sz w:val="28"/>
        </w:rPr>
        <w:t>были  интересны</w:t>
      </w:r>
      <w:proofErr w:type="gramEnd"/>
      <w:r w:rsidR="00674AA5">
        <w:rPr>
          <w:rFonts w:ascii="Times New Roman" w:eastAsia="Times New Roman" w:hAnsi="Times New Roman" w:cs="Times New Roman"/>
          <w:color w:val="000000"/>
          <w:sz w:val="28"/>
        </w:rPr>
        <w:t xml:space="preserve"> занятия в детском саду по математике? Что сделать для того, чтобы они стали  выражать свое мнение, задавать вопросы, стремиться к взаимодействию. Это были основные вопросы, которые я поставила перед собой и  пришла к заключению, что наиболее эффективным формами обучения являются - групповая работа и диалогическое обучение. Диалог помогает детям выражать свое мнение, раскрывать себя в процессе обмена идеями, передавать информацию, задавать вопросы. Я поняла, что мои дети всегда стремятся к взаимодействию, но иногда я  пресекала эти попытки, </w:t>
      </w:r>
      <w:r w:rsidR="009C5028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-567690</wp:posOffset>
            </wp:positionV>
            <wp:extent cx="2545800" cy="2257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3568101_158-p-fon-dlya-prezentatsii-po-matematike-18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8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A5">
        <w:rPr>
          <w:rFonts w:ascii="Times New Roman" w:eastAsia="Times New Roman" w:hAnsi="Times New Roman" w:cs="Times New Roman"/>
          <w:color w:val="000000"/>
          <w:sz w:val="28"/>
        </w:rPr>
        <w:t xml:space="preserve">так как это вызывает шум и нарушение </w:t>
      </w:r>
      <w:r w:rsidR="00674AA5">
        <w:rPr>
          <w:rFonts w:ascii="Times New Roman" w:eastAsia="Times New Roman" w:hAnsi="Times New Roman" w:cs="Times New Roman"/>
          <w:color w:val="000000"/>
          <w:sz w:val="28"/>
        </w:rPr>
        <w:lastRenderedPageBreak/>
        <w:t>дисциплины на занятии. Сейчас планируя свои занятия, я учитываю уровень мышления детей,  в игровой форме и по результатам индивидуальной работы  объединяю их в группы.</w:t>
      </w:r>
    </w:p>
    <w:p w:rsidR="00895459" w:rsidRDefault="00674AA5" w:rsidP="00A17210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0768D1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>Обучение математике я провожу в атмосфере доброжелательности, поддержки ребёнка, даже если он совершил ошибку.</w:t>
      </w:r>
      <w:r w:rsidR="000768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Работая с детьми, я обратила внимание, на то, что часто они могут  отвлекаться, быстро устают, а это ведёт к снижению внимания, дети плохо усваивают программный материал.  В то время, когда дети играют в игры с математическим содержанием, то  они легко и быстро сравнивают предметы по величине, без труда определяют форму. Именно в игре ребенок приобретает новые знания, умения, навыки. Математические игры, способствующие развитию восприятия, внимания, памяти, речи, мышления, развитию творческих способностей направлены на умственное развитие дошкольника в целом.</w:t>
      </w:r>
    </w:p>
    <w:p w:rsidR="00895459" w:rsidRDefault="00674AA5" w:rsidP="00A17210">
      <w:pPr>
        <w:spacing w:after="0" w:line="240" w:lineRule="auto"/>
        <w:ind w:left="-426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0768D1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На занятиях в детском саду, дети не только познают математику, но и осваивают навыки учебной деятельности: определяют задачу, направление поисков, оценивают результат. Я часто применяю такие задания- игры с цифрами и числами, игры-путешествия во времени, игры на ориентировку в пространстве, игры с геометрическими фигурами, графические диктанты, упражнения деления целого на части. Также использую такой дидактический материал как блоки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палочки </w:t>
      </w:r>
      <w:proofErr w:type="spellStart"/>
      <w:r>
        <w:rPr>
          <w:rFonts w:ascii="Times New Roman" w:eastAsia="Times New Roman" w:hAnsi="Times New Roman" w:cs="Times New Roman"/>
          <w:sz w:val="28"/>
        </w:rPr>
        <w:t>Кюзенера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95459" w:rsidRDefault="00674AA5" w:rsidP="00A1721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768D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68D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Формирую </w:t>
      </w:r>
      <w:proofErr w:type="gramStart"/>
      <w:r>
        <w:rPr>
          <w:rFonts w:ascii="Times New Roman" w:eastAsia="Times New Roman" w:hAnsi="Times New Roman" w:cs="Times New Roman"/>
          <w:sz w:val="28"/>
        </w:rPr>
        <w:t>функциональную  математическую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грамотность  у детей через:</w:t>
      </w:r>
    </w:p>
    <w:p w:rsidR="00A17210" w:rsidRDefault="000768D1" w:rsidP="00A1721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74AA5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674AA5">
        <w:rPr>
          <w:rFonts w:ascii="Times New Roman" w:eastAsia="Times New Roman" w:hAnsi="Times New Roman" w:cs="Times New Roman"/>
          <w:sz w:val="28"/>
        </w:rPr>
        <w:t>Cоздание</w:t>
      </w:r>
      <w:proofErr w:type="spellEnd"/>
      <w:r w:rsidR="00674AA5">
        <w:rPr>
          <w:rFonts w:ascii="Times New Roman" w:eastAsia="Times New Roman" w:hAnsi="Times New Roman" w:cs="Times New Roman"/>
          <w:sz w:val="28"/>
        </w:rPr>
        <w:t xml:space="preserve"> учебных ситуаций, инициирующих п</w:t>
      </w:r>
      <w:r w:rsidR="00A17210">
        <w:rPr>
          <w:rFonts w:ascii="Times New Roman" w:eastAsia="Times New Roman" w:hAnsi="Times New Roman" w:cs="Times New Roman"/>
          <w:sz w:val="28"/>
        </w:rPr>
        <w:t>рактическую деятельность детей,</w:t>
      </w:r>
    </w:p>
    <w:p w:rsidR="00895459" w:rsidRDefault="000768D1" w:rsidP="00A1721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674AA5">
        <w:rPr>
          <w:rFonts w:ascii="Times New Roman" w:eastAsia="Times New Roman" w:hAnsi="Times New Roman" w:cs="Times New Roman"/>
          <w:sz w:val="28"/>
        </w:rPr>
        <w:t>мотивирующих их на познавательно активную деятельность.</w:t>
      </w:r>
    </w:p>
    <w:p w:rsidR="00895459" w:rsidRDefault="00674AA5" w:rsidP="00674AA5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0768D1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-Оценочную самостоятельность дошкольников, задания на само-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взаимооценку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  ролевых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играх.</w:t>
      </w:r>
    </w:p>
    <w:p w:rsidR="00895459" w:rsidRDefault="00674AA5" w:rsidP="00A1721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-Поисковую активность – математические задания поискового характера. </w:t>
      </w:r>
    </w:p>
    <w:p w:rsidR="00895459" w:rsidRDefault="00674AA5" w:rsidP="006A10B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-Приобретение опыта успешной деятельност</w:t>
      </w:r>
      <w:r w:rsidR="00A17210">
        <w:rPr>
          <w:rFonts w:ascii="Times New Roman" w:eastAsia="Times New Roman" w:hAnsi="Times New Roman" w:cs="Times New Roman"/>
          <w:sz w:val="28"/>
        </w:rPr>
        <w:t xml:space="preserve">и, разрешения проблем, принятия </w:t>
      </w:r>
      <w:r>
        <w:rPr>
          <w:rFonts w:ascii="Times New Roman" w:eastAsia="Times New Roman" w:hAnsi="Times New Roman" w:cs="Times New Roman"/>
          <w:sz w:val="28"/>
        </w:rPr>
        <w:t>решений, позитивного поведения, совместное сотрудничество, задания на работу в парах и малых группах.</w:t>
      </w:r>
    </w:p>
    <w:p w:rsidR="00674AA5" w:rsidRDefault="000768D1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674AA5">
        <w:rPr>
          <w:rFonts w:ascii="Times New Roman" w:eastAsia="Times New Roman" w:hAnsi="Times New Roman" w:cs="Times New Roman"/>
          <w:sz w:val="28"/>
        </w:rPr>
        <w:t xml:space="preserve">Основная цель </w:t>
      </w:r>
      <w:proofErr w:type="gramStart"/>
      <w:r w:rsidR="00674AA5">
        <w:rPr>
          <w:rFonts w:ascii="Times New Roman" w:eastAsia="Times New Roman" w:hAnsi="Times New Roman" w:cs="Times New Roman"/>
          <w:sz w:val="28"/>
        </w:rPr>
        <w:t>использования  мною</w:t>
      </w:r>
      <w:proofErr w:type="gramEnd"/>
      <w:r w:rsidR="00674AA5">
        <w:rPr>
          <w:rFonts w:ascii="Times New Roman" w:eastAsia="Times New Roman" w:hAnsi="Times New Roman" w:cs="Times New Roman"/>
          <w:sz w:val="28"/>
        </w:rPr>
        <w:t xml:space="preserve"> дидактического материала «Блоки </w:t>
      </w:r>
      <w:proofErr w:type="spellStart"/>
      <w:r w:rsidR="00674AA5">
        <w:rPr>
          <w:rFonts w:ascii="Times New Roman" w:eastAsia="Times New Roman" w:hAnsi="Times New Roman" w:cs="Times New Roman"/>
          <w:sz w:val="28"/>
        </w:rPr>
        <w:t>Дьенеша</w:t>
      </w:r>
      <w:proofErr w:type="spellEnd"/>
      <w:r w:rsidR="00674AA5">
        <w:rPr>
          <w:rFonts w:ascii="Times New Roman" w:eastAsia="Times New Roman" w:hAnsi="Times New Roman" w:cs="Times New Roman"/>
          <w:sz w:val="28"/>
        </w:rPr>
        <w:t xml:space="preserve">» направлена на то, чтобы научить дошкольников решать логические задачи: умение выявлять в объектах разнообразные свойства, называть их, адекватно обозначать словом их отсутствие, абстрагировать и удерживать в памяти одно, одновременно два или три свойства, обобщать объекты по одному или трем свойствам с учетом наличия или отсутствия каждого. </w:t>
      </w:r>
    </w:p>
    <w:p w:rsidR="00674AA5" w:rsidRDefault="00674AA5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Сначала предлагаю самые простые игры: «Найди все фигуры (блоки), как эта» по цвету (размеру, форме), «Цепочка», «Второй ряд</w:t>
      </w:r>
      <w:proofErr w:type="gramStart"/>
      <w:r>
        <w:rPr>
          <w:rFonts w:ascii="Times New Roman" w:eastAsia="Times New Roman" w:hAnsi="Times New Roman" w:cs="Times New Roman"/>
          <w:sz w:val="28"/>
        </w:rPr>
        <w:t>»,  «</w:t>
      </w:r>
      <w:proofErr w:type="gramEnd"/>
      <w:r>
        <w:rPr>
          <w:rFonts w:ascii="Times New Roman" w:eastAsia="Times New Roman" w:hAnsi="Times New Roman" w:cs="Times New Roman"/>
          <w:sz w:val="28"/>
        </w:rPr>
        <w:t>Раздели фигуры».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После  освоения этих умений, усложняю задания. Предлагаю такие игры: «Кто быстрее соберет блоки!», «Поручения»,  «На свое место».  Важно, чтобы дети, выполняя игровую задачу, делали все быстро и качественно.  </w:t>
      </w:r>
    </w:p>
    <w:p w:rsidR="00674AA5" w:rsidRDefault="00674AA5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Успешно проводятся и другие игры: «Заселим домики», «Кто быстрее спрячет». Использую игровые упражнения «Помоги Незнайке», «Раздели блоки между Буратино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Чипполино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».  </w:t>
      </w:r>
    </w:p>
    <w:p w:rsidR="00895459" w:rsidRDefault="00674AA5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Вариантом логических игр для детей являются игры с обручами. При подготовке к подобным играм формирую у детей четкое представление о вешней </w:t>
      </w:r>
      <w:r w:rsidR="009C5028"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 wp14:anchorId="02DC72C1" wp14:editId="5E2AFB0D">
            <wp:simplePos x="0" y="0"/>
            <wp:positionH relativeFrom="column">
              <wp:posOffset>-880110</wp:posOffset>
            </wp:positionH>
            <wp:positionV relativeFrom="paragraph">
              <wp:posOffset>-472440</wp:posOffset>
            </wp:positionV>
            <wp:extent cx="3171825" cy="2632733"/>
            <wp:effectExtent l="0" t="0" r="0" b="0"/>
            <wp:wrapThrough wrapText="bothSides">
              <wp:wrapPolygon edited="0">
                <wp:start x="0" y="0"/>
                <wp:lineTo x="0" y="21412"/>
                <wp:lineTo x="21405" y="21412"/>
                <wp:lineTo x="2140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ikadlyadoshkolnikov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63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>и внутренней области по отношению к некоторой замкнутой линии.Подобные игровые упражнения провожу, как индивидуально, так и с подгруппами детей.</w:t>
      </w:r>
    </w:p>
    <w:p w:rsidR="00895459" w:rsidRDefault="00674AA5" w:rsidP="006A10B1">
      <w:pPr>
        <w:spacing w:after="0" w:line="240" w:lineRule="auto"/>
        <w:ind w:left="-426" w:hanging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Цветные счетные 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Кюзенера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предоставляют ребенку большие возможности для исследований: различения цвета, размера, количества, подводят детей к пониманию различных абстрактных понятий, таких как число, отношение, порядок следования, счет, измерение, мерка и др. </w:t>
      </w:r>
    </w:p>
    <w:p w:rsidR="00895459" w:rsidRDefault="00674AA5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0768D1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Кюзенера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содействуют интеллектуально-творческому развитию детей. При создании игровых  ситуаций ребенок встречается с любимыми героями сказок «Михаил Иванович хозяин дома», «Мишутка со своим любимым стульчиком», «Театр Карабаса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Барабаса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».  Он может «оживить»  их как один, так и вместе с другими детьми.  </w:t>
      </w:r>
    </w:p>
    <w:p w:rsidR="00895459" w:rsidRDefault="00674AA5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0768D1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Показателем знаний детей для меня является уровень понимания - это умение ребенка  объяснить, определить признаки предмета,  попробовать сформулировать по-другому.  Далее я смотрю, как ребенок понимает поставленные задачи и  использует свои знания на практике (решает математические задачи). Более высокий уровень для дошкольника я считаю, </w:t>
      </w:r>
    </w:p>
    <w:p w:rsidR="006A10B1" w:rsidRDefault="000768D1" w:rsidP="00A17210">
      <w:pPr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674AA5">
        <w:rPr>
          <w:rFonts w:ascii="Times New Roman" w:eastAsia="Times New Roman" w:hAnsi="Times New Roman" w:cs="Times New Roman"/>
          <w:color w:val="000000"/>
          <w:sz w:val="28"/>
        </w:rPr>
        <w:t>это</w:t>
      </w:r>
      <w:r w:rsidR="00674AA5">
        <w:rPr>
          <w:rFonts w:ascii="Calibri" w:eastAsia="Calibri" w:hAnsi="Calibri" w:cs="Calibri"/>
          <w:color w:val="000000"/>
          <w:sz w:val="28"/>
        </w:rPr>
        <w:t>:</w:t>
      </w:r>
    </w:p>
    <w:p w:rsidR="006A10B1" w:rsidRDefault="000768D1" w:rsidP="00A17210">
      <w:pPr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674AA5">
        <w:rPr>
          <w:rFonts w:ascii="Times New Roman" w:eastAsia="Times New Roman" w:hAnsi="Times New Roman" w:cs="Times New Roman"/>
          <w:color w:val="000000"/>
          <w:sz w:val="28"/>
        </w:rPr>
        <w:t>- анализ (проверить</w:t>
      </w:r>
      <w:r w:rsidR="006A10B1">
        <w:rPr>
          <w:rFonts w:ascii="Times New Roman" w:eastAsia="Times New Roman" w:hAnsi="Times New Roman" w:cs="Times New Roman"/>
          <w:color w:val="000000"/>
          <w:sz w:val="28"/>
        </w:rPr>
        <w:t>, сравнить, выявить различия); </w:t>
      </w:r>
    </w:p>
    <w:p w:rsidR="00895459" w:rsidRDefault="000768D1" w:rsidP="00A17210">
      <w:pPr>
        <w:spacing w:after="0" w:line="240" w:lineRule="auto"/>
        <w:ind w:hanging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674AA5">
        <w:rPr>
          <w:rFonts w:ascii="Times New Roman" w:eastAsia="Times New Roman" w:hAnsi="Times New Roman" w:cs="Times New Roman"/>
          <w:color w:val="000000"/>
          <w:sz w:val="28"/>
        </w:rPr>
        <w:t>- синтез (создать, придумать, составить план);</w:t>
      </w:r>
    </w:p>
    <w:p w:rsidR="00895459" w:rsidRDefault="00674AA5" w:rsidP="00A17210">
      <w:pPr>
        <w:spacing w:after="0" w:line="240" w:lineRule="auto"/>
        <w:ind w:left="-568" w:hanging="113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0768D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оценка (представить аргументы, защитить точку зрения, доказать).</w:t>
      </w:r>
    </w:p>
    <w:p w:rsidR="00895459" w:rsidRDefault="000768D1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 концу дошкольного образования мои воспитанники освоят умения характеризовать </w:t>
      </w:r>
      <w:proofErr w:type="spellStart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обьект</w:t>
      </w:r>
      <w:proofErr w:type="spellEnd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явления,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событие с количественной, пространственно-временной точки зрения; уметь замечать сходства и различия форм и величин, использовать знаки, схемы, условные обозначения,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общепринятые, так и предложенные детьми.</w:t>
      </w:r>
    </w:p>
    <w:p w:rsidR="00895459" w:rsidRDefault="000768D1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Будут проявлять интерес к цифрам как к знакам </w:t>
      </w:r>
      <w:proofErr w:type="gramStart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чисел,</w:t>
      </w:r>
      <w:r w:rsidR="006A10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proofErr w:type="gramEnd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использованию в разных видах практической деятельности.Освоят состав числа в пределах первого десятка.</w:t>
      </w:r>
    </w:p>
    <w:p w:rsidR="00895459" w:rsidRDefault="000768D1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Научатся составлять и решать простые  арифметические задачи на сложение и вычитание.</w:t>
      </w:r>
    </w:p>
    <w:p w:rsidR="00895459" w:rsidRDefault="000768D1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Проявят </w:t>
      </w:r>
      <w:proofErr w:type="gramStart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умения  устанавливать</w:t>
      </w:r>
      <w:proofErr w:type="gramEnd"/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связь и зависимость,простую закономерн</w:t>
      </w:r>
      <w:r w:rsidR="006A10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ость, решение логических задач, п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редвидеть конечный результат пред</w:t>
      </w:r>
      <w:r w:rsidR="006A10B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полагаемых изменений и выражать </w:t>
      </w:r>
      <w:r w:rsidR="00674AA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последовательность действий в виде алгоритма.</w:t>
      </w:r>
    </w:p>
    <w:p w:rsidR="009C5028" w:rsidRDefault="009C5028" w:rsidP="006A10B1">
      <w:pPr>
        <w:spacing w:after="0" w:line="240" w:lineRule="auto"/>
        <w:ind w:left="-426" w:hanging="11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9C5028" w:rsidSect="00FF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59"/>
    <w:rsid w:val="000768D1"/>
    <w:rsid w:val="00480F3B"/>
    <w:rsid w:val="00645A46"/>
    <w:rsid w:val="00674AA5"/>
    <w:rsid w:val="006A10B1"/>
    <w:rsid w:val="00895459"/>
    <w:rsid w:val="009C5028"/>
    <w:rsid w:val="00A17210"/>
    <w:rsid w:val="00B81513"/>
    <w:rsid w:val="00C814DA"/>
    <w:rsid w:val="00FF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3971F-836C-402C-A33B-B5E0FE2C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6DA4-96CC-471F-8867-34C4F585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2023-04-25T09:41:00Z</dcterms:created>
  <dcterms:modified xsi:type="dcterms:W3CDTF">2023-04-25T09:41:00Z</dcterms:modified>
</cp:coreProperties>
</file>